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37" w:rsidRPr="00DB2137" w:rsidRDefault="002F3326" w:rsidP="002F33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737766" cy="6827318"/>
            <wp:effectExtent l="0" t="0" r="0" b="0"/>
            <wp:docPr id="1" name="Рисунок 1" descr="C:\Documents and Settings\Пользователь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 t="4058" r="2953" b="7364"/>
                    <a:stretch/>
                  </pic:blipFill>
                  <pic:spPr bwMode="auto">
                    <a:xfrm>
                      <a:off x="0" y="0"/>
                      <a:ext cx="9738895" cy="682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5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2848"/>
        <w:gridCol w:w="2835"/>
        <w:gridCol w:w="2268"/>
        <w:gridCol w:w="2846"/>
        <w:gridCol w:w="3124"/>
      </w:tblGrid>
      <w:tr w:rsidR="00DB2137" w:rsidRPr="002F3326" w:rsidTr="002F3326">
        <w:trPr>
          <w:trHeight w:val="52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:rsidR="006E4495" w:rsidRPr="002F3326" w:rsidRDefault="006E4495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1.Составление мониторинга заболеваемости детей и сотрудников.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2.Организация питания.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3.Распределение детей по группам здоровья для физического развития детей.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4.Оформление и ведение медицинских карт, прививочных сертификатов.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5.Выдача направлений на прививки по плану.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6. Выявление заболевших детей, своевременная их изоляция.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7. Организация и проведение вакцинации детей и работников против гриппа.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6E4495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.Знакомство сотрудников д/сада с мониторингом заболеваемости детей и сотрудников за сентябрь, октябрь.</w:t>
            </w:r>
          </w:p>
          <w:p w:rsidR="00DB2137" w:rsidRPr="002F3326" w:rsidRDefault="006E4495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.Выполнение натуральных норм питания.</w:t>
            </w:r>
          </w:p>
          <w:p w:rsidR="001061F8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</w:p>
          <w:p w:rsidR="001061F8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1F8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1.Состояние здоровья детей, организация закаливания.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2.Адаптация вновь прибывших детей.</w:t>
            </w:r>
          </w:p>
          <w:p w:rsidR="00DB2137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3.Контроль соблюдения санитарных норм.</w:t>
            </w:r>
          </w:p>
          <w:p w:rsidR="006E4495" w:rsidRPr="002F3326" w:rsidRDefault="006E4495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4.Осмотр на педикулёз.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1.Беседы с родителями вновь прибывших детей.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2.Консультация для родителей «Вакцинация ребенка» -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-ка простудных заболеваний.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1.Проф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4495" w:rsidRPr="002F33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E4495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смотр детей специалистами в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ЦРБ.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522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495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4495" w:rsidRPr="002F3326"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медицинской документации.</w:t>
            </w:r>
          </w:p>
          <w:p w:rsidR="006E4495" w:rsidRPr="002F3326" w:rsidRDefault="006E4495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2.Оформление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санбюллетений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 Квартальный отчет по заболеваемости.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4.Профилактика гриппа: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групп, чесночная </w:t>
            </w:r>
            <w:r w:rsidR="001061F8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и луковая </w:t>
            </w:r>
            <w:proofErr w:type="spellStart"/>
            <w:r w:rsidR="001061F8" w:rsidRPr="002F3326">
              <w:rPr>
                <w:rFonts w:ascii="Times New Roman" w:hAnsi="Times New Roman" w:cs="Times New Roman"/>
                <w:sz w:val="24"/>
                <w:szCs w:val="24"/>
              </w:rPr>
              <w:t>аромо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5.Выдача направлений на прививки по плану.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6.Контроль питания на пищеблоке.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137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7. Выявление заболевших детей, своевременная их изоляция.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6E4495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.Контроль проведения мероприятий по гигиеническому воспитанию.</w:t>
            </w:r>
          </w:p>
          <w:p w:rsidR="00DB2137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.Особенности организации жизнедеятельности ребенка в зимний период.</w:t>
            </w:r>
          </w:p>
          <w:p w:rsidR="001061F8" w:rsidRPr="002F3326" w:rsidRDefault="001061F8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E3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41E3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Осмотр на педикулёз.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Обследование детей на глистные инвазии.</w:t>
            </w: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.Консультации для</w:t>
            </w:r>
            <w:r w:rsidR="001061F8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«Правильное питание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Привлечение врачей-специалистов медицинских учреждений к участию в оздоровительно-профилактической работе МБДОУ.</w:t>
            </w:r>
          </w:p>
        </w:tc>
      </w:tr>
      <w:tr w:rsidR="00DB2137" w:rsidRPr="002F3326" w:rsidTr="002F3326">
        <w:trPr>
          <w:trHeight w:val="2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.Оформление и подготовка д/сада к встрече НОВОГО ГОДА.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3.Соблюдение режима дня и учет посещаемости.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4.Выявление заболевших детей, своевременная их изоляция.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5. Выдача направлений на прививки по плану.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6.Контроль питания на пищеблоке.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1E3" w:rsidRPr="002F3326" w:rsidRDefault="008941E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1.Интенсивность двигательной деятельности детей при выполнении различных видов мышечной нагрузки по возрастам, подсчет сердечных сокращений.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2.Подготовка к встрече НОВОГО ГОДА.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здоровье сберегающей и развивающей среды в </w:t>
            </w:r>
            <w:r w:rsidR="00EA5C89" w:rsidRPr="002F332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ДОУ с учетом ФГОС.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4.Анализ заболеваемости и посещаемости детей.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5.Персональный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Формирование двигательных умений и навыку детей на занятиях ФИЗО, учет посещаемости.</w:t>
            </w:r>
          </w:p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организацией физического воспитания, закаливающих мероприятий.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 Осмотр на педикулёз.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1.Подготовка к празднику Нового года.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1.Организация питания.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фактического питания и анализ питания.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3.Выявление заболевших детей, своевременная их изоляция.</w:t>
            </w:r>
          </w:p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Выдача направлений на прививки по плану.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1.Разнообразие меню.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нормами питания в соответствии с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консультаций, соблюдение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proofErr w:type="gramStart"/>
            <w:r w:rsidR="00FB6230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пид</w:t>
            </w:r>
            <w:proofErr w:type="spellEnd"/>
            <w:r w:rsidR="00FB6230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режима.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4.Анализ заболеваемости и посещаемости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1.Состояние здоровья детей, организация закаливания.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2.Адаптация вновь прибывших детей.</w:t>
            </w:r>
          </w:p>
          <w:p w:rsidR="00EA5C89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5C89" w:rsidRPr="002F3326">
              <w:rPr>
                <w:rFonts w:ascii="Times New Roman" w:hAnsi="Times New Roman" w:cs="Times New Roman"/>
                <w:sz w:val="24"/>
                <w:szCs w:val="24"/>
              </w:rPr>
              <w:t>.Осмотр на педикулёз.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1.Просвещение родителей по профилактике заболеваний.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1.Требования к санитарному содержанию помещений.</w:t>
            </w:r>
          </w:p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.Предупреждение детского травматизма.</w:t>
            </w:r>
          </w:p>
          <w:p w:rsidR="00EA5C89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3.Выявление заболевших детей, своевременная их изоляция.</w:t>
            </w:r>
          </w:p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Выдача направлений на прививки по плану</w:t>
            </w:r>
            <w:r w:rsidR="003627A3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1.Консультации «Профилактика гриппа» в период эпидемиологического благополучия.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2.Выполнение норм физической нагрузки на ребенка 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согласно возраста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(давление, пульс, частота дыхания, спирометрия).</w:t>
            </w:r>
          </w:p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C89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1.Особенности организации закаливания</w:t>
            </w:r>
            <w:r w:rsidR="00EA5C89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2.Проверка по группам норм  физической  нагрузки на  занятиях ФИЗО.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3.Просмотр оборудования МДОУ  и  его безопасность для детей.</w:t>
            </w:r>
          </w:p>
          <w:p w:rsidR="00DB2137" w:rsidRPr="002F3326" w:rsidRDefault="00EA5C89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4.Осмотр на педикулё</w:t>
            </w:r>
            <w:r w:rsidR="003627A3" w:rsidRPr="002F3326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 Соблюдение санитарн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гигиенического режима.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Контроль выполнения натуральных норм, бракераж готовой продукции.</w:t>
            </w:r>
          </w:p>
          <w:p w:rsidR="003627A3" w:rsidRPr="002F3326" w:rsidRDefault="003627A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3.Организация оздоровительных  процедур, закаливающих мероприятий с детьми.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по охране жизни и здоровья ребенка.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групп, наблюдение, создание оптимально </w:t>
            </w:r>
            <w:proofErr w:type="gramStart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вигательного режима детей.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Осмотр на педикулёз.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152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1.Организация питания.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2.Соблюдение санитарно-гигиенического режима.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3.Контроль санитарно-гигиенического состояния пищеблока.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1.Разнообразие зимне-весеннего питания.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2.Санитарно-гигиенический режим</w:t>
            </w:r>
            <w:r w:rsidR="00D0639E"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1.Соответствие одежды детей сезону.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2.Осмотр на педикулёз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 «Правильно одет Ваш ребенок».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1.Мониторинг заболеваемости детей и со</w:t>
            </w:r>
            <w:r w:rsidR="00FB6230" w:rsidRPr="002F3326">
              <w:rPr>
                <w:rFonts w:ascii="Times New Roman" w:hAnsi="Times New Roman" w:cs="Times New Roman"/>
                <w:sz w:val="24"/>
                <w:szCs w:val="24"/>
              </w:rPr>
              <w:t>трудников за год.</w:t>
            </w:r>
          </w:p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. Оценка физической подготовленности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Знакомство работников с результатами мониторинга.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2.Персональный контроль по группам по 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1.Осмотр детей специалистами 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ЦРБ. Организация дней здоровья.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Осмотр на педикулёз.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 Обследование детей на глистные инвазии.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антропометрические данные: рост, вес, объём окружности головы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Приглашение  специалисто</w:t>
            </w:r>
            <w:r w:rsidR="00D0639E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ЦРБ для профилактического осмотра.</w:t>
            </w: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1.Переход </w:t>
            </w:r>
            <w:r w:rsidR="00D0639E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ДОУ на летний режим работы в соответствии с ФГОС и 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7A3" w:rsidRPr="002F3326" w:rsidRDefault="003627A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закаливающих процедур.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3.Выявление заболевших детей, своевременная их изоляция.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Выдача направлений на прививки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3627A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Консультация «Соблюдение питьевого режима на улице летом</w:t>
            </w:r>
            <w:proofErr w:type="gramStart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физкультурно-оздоровительных мероприятий с детьми в летний период.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Осмотр на педикулёз.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3627A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Консультация «Обогащение питания детей овощами и фруктами в летний период».</w:t>
            </w:r>
          </w:p>
          <w:p w:rsidR="00DB2137" w:rsidRPr="002F3326" w:rsidRDefault="003627A3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Беседа «Влияние свежих овощей и фруктов на оздоровление детей».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юль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1.Летняя оздоровительная работа в детском саду.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проведения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гигиеническому воспитанию.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3.Выявление заболевших детей, своевременная их изоляция.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Выдача направлений на прививки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 оздоровительная работа.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2.Персональный контроль по группам по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. режима.</w:t>
            </w:r>
          </w:p>
          <w:p w:rsidR="00FB6230" w:rsidRPr="002F3326" w:rsidRDefault="00FB6230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2. Осмотр на </w:t>
            </w:r>
            <w:r w:rsidRPr="002F3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педикулёз.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137" w:rsidRPr="002F3326" w:rsidTr="002F3326">
        <w:trPr>
          <w:trHeight w:val="6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2F3326" w:rsidP="002F332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DB2137" w:rsidRPr="002F3326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1.Соблюдение сан-</w:t>
            </w:r>
            <w:proofErr w:type="spellStart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режима в летний период.</w:t>
            </w:r>
          </w:p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2.Подведение итогов летней оздоровительной работы.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3.Выявление заболевших детей, своевременная их изоляция.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4. Выдача направлений на прививки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E73D4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оздоравливания</w:t>
            </w:r>
            <w:proofErr w:type="spellEnd"/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2137" w:rsidRPr="002F3326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детей в летний период.</w:t>
            </w:r>
          </w:p>
          <w:p w:rsidR="00D0639E" w:rsidRPr="002F3326" w:rsidRDefault="00D0639E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3326">
              <w:rPr>
                <w:rFonts w:ascii="Times New Roman" w:hAnsi="Times New Roman" w:cs="Times New Roman"/>
                <w:sz w:val="24"/>
                <w:szCs w:val="24"/>
              </w:rPr>
              <w:t>2. Осмотр на педикулёз.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137" w:rsidRPr="002F3326" w:rsidRDefault="00DB2137" w:rsidP="002F33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137" w:rsidRPr="003627A3" w:rsidRDefault="00DB2137" w:rsidP="00DB2137">
      <w:pPr>
        <w:rPr>
          <w:rFonts w:ascii="Times New Roman" w:hAnsi="Times New Roman" w:cs="Times New Roman"/>
        </w:rPr>
      </w:pPr>
    </w:p>
    <w:p w:rsidR="00DB2137" w:rsidRPr="00DB2137" w:rsidRDefault="00DB2137" w:rsidP="00DB2137">
      <w:pPr>
        <w:rPr>
          <w:rFonts w:ascii="Times New Roman" w:hAnsi="Times New Roman" w:cs="Times New Roman"/>
          <w:sz w:val="24"/>
          <w:szCs w:val="24"/>
        </w:rPr>
      </w:pPr>
    </w:p>
    <w:p w:rsidR="00DB2137" w:rsidRPr="00DB2137" w:rsidRDefault="00DB2137" w:rsidP="00DB2137">
      <w:pPr>
        <w:rPr>
          <w:rFonts w:ascii="Times New Roman" w:hAnsi="Times New Roman" w:cs="Times New Roman"/>
          <w:sz w:val="24"/>
          <w:szCs w:val="24"/>
        </w:rPr>
      </w:pPr>
    </w:p>
    <w:p w:rsidR="00DB2137" w:rsidRPr="00DB2137" w:rsidRDefault="00DB2137" w:rsidP="00DB2137">
      <w:pPr>
        <w:rPr>
          <w:rFonts w:ascii="Times New Roman" w:hAnsi="Times New Roman" w:cs="Times New Roman"/>
          <w:sz w:val="24"/>
          <w:szCs w:val="24"/>
        </w:rPr>
      </w:pPr>
    </w:p>
    <w:sectPr w:rsidR="00DB2137" w:rsidRPr="00DB2137" w:rsidSect="002F332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0BC3"/>
    <w:rsid w:val="001061F8"/>
    <w:rsid w:val="002A0BC3"/>
    <w:rsid w:val="002F3326"/>
    <w:rsid w:val="003627A3"/>
    <w:rsid w:val="003C0374"/>
    <w:rsid w:val="004E2767"/>
    <w:rsid w:val="005D7BD0"/>
    <w:rsid w:val="006E4495"/>
    <w:rsid w:val="0080503E"/>
    <w:rsid w:val="008941E3"/>
    <w:rsid w:val="009369DD"/>
    <w:rsid w:val="00C63562"/>
    <w:rsid w:val="00D0639E"/>
    <w:rsid w:val="00D71174"/>
    <w:rsid w:val="00DB2137"/>
    <w:rsid w:val="00E73D4E"/>
    <w:rsid w:val="00EA5C89"/>
    <w:rsid w:val="00FB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1E3"/>
    <w:pPr>
      <w:ind w:left="720"/>
      <w:contextualSpacing/>
    </w:pPr>
  </w:style>
  <w:style w:type="paragraph" w:styleId="a4">
    <w:name w:val="No Spacing"/>
    <w:uiPriority w:val="1"/>
    <w:qFormat/>
    <w:rsid w:val="002F33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F3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3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436534634</cp:lastModifiedBy>
  <cp:revision>5</cp:revision>
  <cp:lastPrinted>2019-02-05T13:11:00Z</cp:lastPrinted>
  <dcterms:created xsi:type="dcterms:W3CDTF">2018-09-12T19:03:00Z</dcterms:created>
  <dcterms:modified xsi:type="dcterms:W3CDTF">2019-02-05T13:15:00Z</dcterms:modified>
</cp:coreProperties>
</file>